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D4" w:rsidRDefault="008D2CD4" w:rsidP="008D2CD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ДЕКЛАРАЦИЯ ПРАВ РЕБЕНКА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от 20 ноября 1959 года*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Преамбула</w:t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Принимая во внимание,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</w:t>
      </w:r>
      <w:proofErr w:type="gramStart"/>
      <w:r>
        <w:rPr>
          <w:rFonts w:ascii="Arial" w:hAnsi="Arial" w:cs="Arial"/>
          <w:color w:val="444444"/>
        </w:rPr>
        <w:t>содействовать</w:t>
      </w:r>
      <w:proofErr w:type="gramEnd"/>
      <w:r>
        <w:rPr>
          <w:rFonts w:ascii="Arial" w:hAnsi="Arial" w:cs="Arial"/>
          <w:color w:val="444444"/>
        </w:rPr>
        <w:t xml:space="preserve"> социальному прогрессу и улучшению условий жизни при большей свободе,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8"/>
        </w:rPr>
      </w:pPr>
      <w:r>
        <w:rPr>
          <w:rFonts w:ascii="Courier New" w:hAnsi="Courier New" w:cs="Courier New"/>
          <w:color w:val="444444"/>
          <w:spacing w:val="-18"/>
        </w:rPr>
        <w:t>---------------</w:t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* Резолюция 1386 (XIV) Генеральной Ассамбл</w:t>
      </w:r>
      <w:proofErr w:type="gramStart"/>
      <w:r>
        <w:rPr>
          <w:rFonts w:ascii="Arial" w:hAnsi="Arial" w:cs="Arial"/>
          <w:color w:val="444444"/>
        </w:rPr>
        <w:t>еи ОО</w:t>
      </w:r>
      <w:proofErr w:type="gramEnd"/>
      <w:r>
        <w:rPr>
          <w:rFonts w:ascii="Arial" w:hAnsi="Arial" w:cs="Arial"/>
          <w:color w:val="444444"/>
        </w:rPr>
        <w:t>Н от 20 ноября 1959 г.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принимая во внимание, что Организация Объединенных Наций во </w:t>
      </w:r>
      <w:hyperlink r:id="rId5" w:anchor="7DK0K9" w:history="1">
        <w:r>
          <w:rPr>
            <w:rStyle w:val="a3"/>
            <w:rFonts w:ascii="Arial" w:hAnsi="Arial" w:cs="Arial"/>
            <w:color w:val="3451A0"/>
          </w:rPr>
          <w:t>Всеобщей декларации прав человека</w:t>
        </w:r>
      </w:hyperlink>
      <w:r>
        <w:rPr>
          <w:rFonts w:ascii="Arial" w:hAnsi="Arial" w:cs="Arial"/>
          <w:color w:val="444444"/>
        </w:rPr>
        <w:t> провозгласила, что каждый человек должен обладать всеми указанными в ней правами и свободами, без какого бы то ни было различия по таким признакам, как раса, цвет кожи, пол, язык, религия, политические и иные убеждения, национальное или социальное происхождение, имущественное положение, рождение или иное обстоятельство,</w:t>
      </w:r>
      <w:r>
        <w:rPr>
          <w:rFonts w:ascii="Arial" w:hAnsi="Arial" w:cs="Arial"/>
          <w:color w:val="444444"/>
        </w:rPr>
        <w:br/>
      </w:r>
      <w:proofErr w:type="gramEnd"/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принимая во внимание, что ребенок, ввиду его физической и умственной незрелости, нуждается в специальной охране и заботе, включая надлежащую правовую защиту, как до, так и после рождения,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принимая во внимание, что необходимость в такой специальной охране была указана в Женевской декларации прав ребенка 1924 года и признана во </w:t>
      </w:r>
      <w:hyperlink r:id="rId6" w:anchor="7DK0K9" w:history="1">
        <w:r>
          <w:rPr>
            <w:rStyle w:val="a3"/>
            <w:rFonts w:ascii="Arial" w:hAnsi="Arial" w:cs="Arial"/>
            <w:color w:val="3451A0"/>
          </w:rPr>
          <w:t>Всеобщей декларации прав человека</w:t>
        </w:r>
      </w:hyperlink>
      <w:r>
        <w:rPr>
          <w:rFonts w:ascii="Arial" w:hAnsi="Arial" w:cs="Arial"/>
          <w:color w:val="444444"/>
        </w:rPr>
        <w:t xml:space="preserve">, а также в уставах специализированных учреждений и международных </w:t>
      </w:r>
      <w:proofErr w:type="gramStart"/>
      <w:r>
        <w:rPr>
          <w:rFonts w:ascii="Arial" w:hAnsi="Arial" w:cs="Arial"/>
          <w:color w:val="444444"/>
        </w:rPr>
        <w:t>организаций</w:t>
      </w:r>
      <w:proofErr w:type="gramEnd"/>
      <w:r>
        <w:rPr>
          <w:rFonts w:ascii="Arial" w:hAnsi="Arial" w:cs="Arial"/>
          <w:color w:val="444444"/>
        </w:rPr>
        <w:t xml:space="preserve"> занимающихся вопросами благополучия детей,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принимая во внимание, что человечество обязано давать ребенку лучшее, что оно имеет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Генеральная Ассамблея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провозглашает настоящую Декларацию прав ребенка с целью обеспечить детям счастливое детство и пользование, на их собственное благо и на благо общества, правами и свободами, которые здесь предусмотрены, и призывает родителей, мужчин и женщин как отдельных лиц, а также добровольные организации, местные власти и национальные правительства к </w:t>
      </w:r>
      <w:proofErr w:type="gramStart"/>
      <w:r>
        <w:rPr>
          <w:rFonts w:ascii="Arial" w:hAnsi="Arial" w:cs="Arial"/>
          <w:color w:val="444444"/>
        </w:rPr>
        <w:t>тому</w:t>
      </w:r>
      <w:proofErr w:type="gramEnd"/>
      <w:r>
        <w:rPr>
          <w:rFonts w:ascii="Arial" w:hAnsi="Arial" w:cs="Arial"/>
          <w:color w:val="444444"/>
        </w:rPr>
        <w:t xml:space="preserve"> чтобы они признали и старались соблюдать эти права путем законодательных и других мер, постепенно </w:t>
      </w:r>
      <w:proofErr w:type="gramStart"/>
      <w:r>
        <w:rPr>
          <w:rFonts w:ascii="Arial" w:hAnsi="Arial" w:cs="Arial"/>
          <w:color w:val="444444"/>
        </w:rPr>
        <w:t>принимаемых</w:t>
      </w:r>
      <w:proofErr w:type="gramEnd"/>
      <w:r>
        <w:rPr>
          <w:rFonts w:ascii="Arial" w:hAnsi="Arial" w:cs="Arial"/>
          <w:color w:val="444444"/>
        </w:rPr>
        <w:t xml:space="preserve"> в соответствии со следующими принципами: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Принцип 1</w:t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Ребенку должны принадлежать все указанные в настоящей Декларации права. Эти права должны признаваться за всеми детьми без всяких исключений и без различия или дискриминации по признаку расы, цвета кожи, пола, языка, религии, политических или иных убеждений, национального или социального происхождения, имущественного положения, рождения или иного обстоятельства, </w:t>
      </w:r>
      <w:r>
        <w:rPr>
          <w:rFonts w:ascii="Arial" w:hAnsi="Arial" w:cs="Arial"/>
          <w:color w:val="444444"/>
        </w:rPr>
        <w:lastRenderedPageBreak/>
        <w:t>касающегося самого ребенка или его семьи.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Принцип 2</w:t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Ребенку законом и другими средствами должна быть обеспечена специальная защита и предоставлены возможности и благоприятные условия, которые позволяли бы ему развиваться физически, умственно, нравственно, духовно и в социальном отношении здоровым и нормальным путем и в условиях свободы и достоинства. При издании с этой целью законов главным соображением должно быть наилучшее обеспечение интересов ребенка.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Принцип 3</w:t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Ребенку должно принадлежать с его рождения право на имя и гражданство.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Принцип 4</w:t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должен пользоваться благами социального обеспечения. Ему должно принадлежать право на здоровый рост и развитие; с этой целью специальные уход и охрана должны быть обеспечены как ему, так и его матери, включая дородовый и послеродовый уход. Ребенку должно принадлежать право на надлежащее питание, жилище, развлечения и медицинское обслуживание.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Принцип 5</w:t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Ребенку, который является неполноценным в физическом, психическом или социальном отношении, должны обеспечиваться специальные режим, образование и заботы, необходимые ввиду его особого состояния.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Принцип 6</w:t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Ребенок для полного и гармоничного развития его личности нуждается в любви и понимании. Он должен, когда </w:t>
      </w:r>
      <w:proofErr w:type="gramStart"/>
      <w:r>
        <w:rPr>
          <w:rFonts w:ascii="Arial" w:hAnsi="Arial" w:cs="Arial"/>
          <w:color w:val="444444"/>
        </w:rPr>
        <w:t>это</w:t>
      </w:r>
      <w:proofErr w:type="gramEnd"/>
      <w:r>
        <w:rPr>
          <w:rFonts w:ascii="Arial" w:hAnsi="Arial" w:cs="Arial"/>
          <w:color w:val="444444"/>
        </w:rPr>
        <w:t xml:space="preserve"> возможно, расти на попечении и под ответственностью своих родителей и во всяком случае в атмосфере любви и моральной и материальной обеспеченности; малолетний ребенок не должен, кроме тех случаев, когда имеются исключительные обстоятельства, быть разлучаем со своей матерью. На обществе и на органах публичной власти должна лежать обязанность осуществлять особую заботу о детях, не имеющих семьи, и о детях, не имеющих достаточных сре</w:t>
      </w:r>
      <w:proofErr w:type="gramStart"/>
      <w:r>
        <w:rPr>
          <w:rFonts w:ascii="Arial" w:hAnsi="Arial" w:cs="Arial"/>
          <w:color w:val="444444"/>
        </w:rPr>
        <w:t>дств к с</w:t>
      </w:r>
      <w:proofErr w:type="gramEnd"/>
      <w:r>
        <w:rPr>
          <w:rFonts w:ascii="Arial" w:hAnsi="Arial" w:cs="Arial"/>
          <w:color w:val="444444"/>
        </w:rPr>
        <w:t>уществованию. Желательно, чтобы многодетным семьям предоставлялись государственные или иные пособия на содержание детей.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Принцип 7</w:t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Ребенок имеет право на получение образования, которое должно быть бесплатным и обязательным, по крайней </w:t>
      </w:r>
      <w:proofErr w:type="gramStart"/>
      <w:r>
        <w:rPr>
          <w:rFonts w:ascii="Arial" w:hAnsi="Arial" w:cs="Arial"/>
          <w:color w:val="444444"/>
        </w:rPr>
        <w:t>мере</w:t>
      </w:r>
      <w:proofErr w:type="gramEnd"/>
      <w:r>
        <w:rPr>
          <w:rFonts w:ascii="Arial" w:hAnsi="Arial" w:cs="Arial"/>
          <w:color w:val="444444"/>
        </w:rPr>
        <w:t xml:space="preserve"> на начальных стадиях. Ему должно даваться образование, которое </w:t>
      </w:r>
      <w:proofErr w:type="gramStart"/>
      <w:r>
        <w:rPr>
          <w:rFonts w:ascii="Arial" w:hAnsi="Arial" w:cs="Arial"/>
          <w:color w:val="444444"/>
        </w:rPr>
        <w:t>способствовало бы его общему культурному развитию и благодаря которому он мог</w:t>
      </w:r>
      <w:proofErr w:type="gramEnd"/>
      <w:r>
        <w:rPr>
          <w:rFonts w:ascii="Arial" w:hAnsi="Arial" w:cs="Arial"/>
          <w:color w:val="444444"/>
        </w:rPr>
        <w:t xml:space="preserve"> бы, на основе равенства возможностей, развить свои способности и личное суждение, а также сознание моральной и социальной ответственности и стать полезным членом общества.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Наилучшее обеспечение интересов ребенка должно быть руководящим принципом для тех, на ком лежит ответственность за его образование и обучение; </w:t>
      </w:r>
      <w:r>
        <w:rPr>
          <w:rFonts w:ascii="Arial" w:hAnsi="Arial" w:cs="Arial"/>
          <w:color w:val="444444"/>
        </w:rPr>
        <w:lastRenderedPageBreak/>
        <w:t xml:space="preserve">эта ответственность </w:t>
      </w:r>
      <w:proofErr w:type="gramStart"/>
      <w:r>
        <w:rPr>
          <w:rFonts w:ascii="Arial" w:hAnsi="Arial" w:cs="Arial"/>
          <w:color w:val="444444"/>
        </w:rPr>
        <w:t>лежит</w:t>
      </w:r>
      <w:proofErr w:type="gramEnd"/>
      <w:r>
        <w:rPr>
          <w:rFonts w:ascii="Arial" w:hAnsi="Arial" w:cs="Arial"/>
          <w:color w:val="444444"/>
        </w:rPr>
        <w:t xml:space="preserve"> прежде всего на его родителях.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Ребенку должна быть обеспечена полная возможность игр и развлечений, которые были бы направлены на цели, преследуемые образованием; общество и органы публичной власти должны прилагать усилия к тому, чтобы способствовать осуществлению указанного права.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Принцип 8</w:t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должен при всех обстоятельствах быть среди тех, кто первым получает защиту и помощь.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Принцип 9</w:t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Ребенок должен быть защищен от всех форм небрежного отношения, жестокости и эксплуатации. Он не должен быть объектом </w:t>
      </w:r>
      <w:proofErr w:type="gramStart"/>
      <w:r>
        <w:rPr>
          <w:rFonts w:ascii="Arial" w:hAnsi="Arial" w:cs="Arial"/>
          <w:color w:val="444444"/>
        </w:rPr>
        <w:t>торговли</w:t>
      </w:r>
      <w:proofErr w:type="gramEnd"/>
      <w:r>
        <w:rPr>
          <w:rFonts w:ascii="Arial" w:hAnsi="Arial" w:cs="Arial"/>
          <w:color w:val="444444"/>
        </w:rPr>
        <w:t xml:space="preserve"> в какой бы то ни было форме.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не должен приниматься на работу до достижения надлежащего возрастного минимума; ему ни в коем случае не должны поручаться или разрешаться работа или занятие, которые были бы вредны для его здоровья или образования или препятствовали его физическому, умственному или нравственному развитию.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Принцип 10</w:t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должен ограждаться от практики, которая может поощрять расовую, религиозную или какую-либо иную форму дискриминации. Он должен воспитываться в духе взаимопонимания, терпимости, дружбы между народами, мира и всеобщего братства, а также в полном сознании, что его энергия и способности должны посвящаться служению на пользу других людей.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(Права человека.</w:t>
      </w:r>
      <w:proofErr w:type="gramEnd"/>
      <w:r>
        <w:rPr>
          <w:rFonts w:ascii="Arial" w:hAnsi="Arial" w:cs="Arial"/>
          <w:color w:val="444444"/>
        </w:rPr>
        <w:t xml:space="preserve"> </w:t>
      </w:r>
      <w:proofErr w:type="gramStart"/>
      <w:r>
        <w:rPr>
          <w:rFonts w:ascii="Arial" w:hAnsi="Arial" w:cs="Arial"/>
          <w:color w:val="444444"/>
        </w:rPr>
        <w:t>Сборник международных договоров, с.139-141)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proofErr w:type="gramEnd"/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Текст документа сверен </w:t>
      </w:r>
      <w:proofErr w:type="gramStart"/>
      <w:r>
        <w:rPr>
          <w:rFonts w:ascii="Arial" w:hAnsi="Arial" w:cs="Arial"/>
          <w:color w:val="444444"/>
        </w:rPr>
        <w:t>по</w:t>
      </w:r>
      <w:proofErr w:type="gramEnd"/>
      <w:r>
        <w:rPr>
          <w:rFonts w:ascii="Arial" w:hAnsi="Arial" w:cs="Arial"/>
          <w:color w:val="444444"/>
        </w:rPr>
        <w:t>:</w:t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"Международная защита прав и свобод</w:t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человека", Москва, Юридическая литература,</w:t>
      </w:r>
      <w:r>
        <w:rPr>
          <w:rFonts w:ascii="Arial" w:hAnsi="Arial" w:cs="Arial"/>
          <w:color w:val="444444"/>
        </w:rPr>
        <w:br/>
      </w:r>
    </w:p>
    <w:p w:rsidR="008D2CD4" w:rsidRDefault="008D2CD4" w:rsidP="008D2CD4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1990 год.     Официальный перевод</w:t>
      </w:r>
    </w:p>
    <w:p w:rsidR="00D94590" w:rsidRDefault="00D94590">
      <w:bookmarkStart w:id="0" w:name="_GoBack"/>
      <w:bookmarkEnd w:id="0"/>
    </w:p>
    <w:sectPr w:rsidR="00D9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D4"/>
    <w:rsid w:val="008D2CD4"/>
    <w:rsid w:val="00D9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8D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D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8D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D2C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8D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D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8D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D2C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7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1900204" TargetMode="External"/><Relationship Id="rId5" Type="http://schemas.openxmlformats.org/officeDocument/2006/relationships/hyperlink" Target="https://docs.cntd.ru/document/19002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Гульсина</cp:lastModifiedBy>
  <cp:revision>1</cp:revision>
  <dcterms:created xsi:type="dcterms:W3CDTF">2021-05-25T09:36:00Z</dcterms:created>
  <dcterms:modified xsi:type="dcterms:W3CDTF">2021-05-25T09:36:00Z</dcterms:modified>
</cp:coreProperties>
</file>